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F761" w14:textId="58F86CC5" w:rsidR="009B5832" w:rsidRPr="00592FB8" w:rsidRDefault="00787509" w:rsidP="009B5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Paralegal AAS – General Practice Specialization</w:t>
      </w:r>
      <w:r w:rsidR="00014037" w:rsidRPr="00592FB8">
        <w:rPr>
          <w:b/>
          <w:sz w:val="24"/>
          <w:szCs w:val="24"/>
        </w:rPr>
        <w:t xml:space="preserve"> (</w:t>
      </w:r>
      <w:r w:rsidR="009B5832" w:rsidRPr="00592FB8">
        <w:rPr>
          <w:b/>
          <w:sz w:val="24"/>
          <w:szCs w:val="24"/>
        </w:rPr>
        <w:t>Term):</w:t>
      </w:r>
    </w:p>
    <w:p w14:paraId="715D1708" w14:textId="77777777" w:rsidR="009B5832" w:rsidRPr="00014037" w:rsidRDefault="009B5832" w:rsidP="009B5832">
      <w:pPr>
        <w:rPr>
          <w:sz w:val="24"/>
          <w:szCs w:val="24"/>
        </w:rPr>
      </w:pPr>
      <w:r w:rsidRPr="00592FB8">
        <w:rPr>
          <w:b/>
          <w:sz w:val="24"/>
          <w:szCs w:val="24"/>
        </w:rPr>
        <w:t>Student Name:</w:t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014037">
        <w:rPr>
          <w:sz w:val="24"/>
          <w:szCs w:val="24"/>
        </w:rPr>
        <w:tab/>
      </w:r>
      <w:r w:rsidR="00014037" w:rsidRPr="00592FB8">
        <w:rPr>
          <w:b/>
          <w:sz w:val="24"/>
          <w:szCs w:val="24"/>
        </w:rPr>
        <w:t>EMP ID: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1530"/>
        <w:gridCol w:w="4230"/>
        <w:gridCol w:w="900"/>
        <w:gridCol w:w="810"/>
        <w:gridCol w:w="990"/>
      </w:tblGrid>
      <w:tr w:rsidR="00014037" w:rsidRPr="00014037" w14:paraId="17B2F2AF" w14:textId="77777777" w:rsidTr="00787509">
        <w:trPr>
          <w:trHeight w:val="350"/>
        </w:trPr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14:paraId="1B498319" w14:textId="77777777" w:rsidR="009B5832" w:rsidRPr="00B03C89" w:rsidRDefault="009B5832" w:rsidP="00813A74">
            <w:pPr>
              <w:rPr>
                <w:b/>
                <w:sz w:val="24"/>
                <w:szCs w:val="24"/>
              </w:rPr>
            </w:pPr>
            <w:r w:rsidRPr="00B03C89"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6E370CDA" w14:textId="77777777" w:rsidR="009B5832" w:rsidRPr="00014037" w:rsidRDefault="009B5832" w:rsidP="00813A74">
            <w:pPr>
              <w:rPr>
                <w:b/>
                <w:sz w:val="24"/>
                <w:szCs w:val="24"/>
              </w:rPr>
            </w:pPr>
            <w:r w:rsidRPr="00014037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50F4FEEE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1E4D47D" w14:textId="77777777" w:rsidR="009B5832" w:rsidRPr="00014037" w:rsidRDefault="009B5832" w:rsidP="002E7975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22B8AC0F" w14:textId="77777777" w:rsidR="009B5832" w:rsidRPr="00014037" w:rsidRDefault="009B5832" w:rsidP="00813A7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21AD7D77" w14:textId="77777777" w:rsidR="009B5832" w:rsidRPr="00014037" w:rsidRDefault="009B5832" w:rsidP="00813A74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140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Enroll</w:t>
            </w:r>
          </w:p>
        </w:tc>
      </w:tr>
      <w:tr w:rsidR="002E7975" w:rsidRPr="0072130A" w14:paraId="2B80A441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4DCBF" w14:textId="6FE0BBF5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5592" w14:textId="766F0A88" w:rsidR="002E7975" w:rsidRPr="0072130A" w:rsidRDefault="002E7975" w:rsidP="002E7975">
            <w:hyperlink r:id="rId7" w:history="1">
              <w:r>
                <w:rPr>
                  <w:rStyle w:val="Hyperlink"/>
                  <w:rFonts w:ascii="Calibri" w:hAnsi="Calibri" w:cs="Calibri"/>
                </w:rPr>
                <w:t xml:space="preserve">SDV 100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6EC5" w14:textId="1CF3FD3E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College Success Skills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6643" w14:textId="5746F47C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B5B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674ED" w14:textId="77777777" w:rsidR="002E7975" w:rsidRPr="0072130A" w:rsidRDefault="002E7975" w:rsidP="002E7975"/>
        </w:tc>
      </w:tr>
      <w:tr w:rsidR="002E7975" w:rsidRPr="0072130A" w14:paraId="3955B3CB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A2AB5" w14:textId="1B97A41C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141B" w14:textId="581E2564" w:rsidR="002E7975" w:rsidRPr="0072130A" w:rsidRDefault="002E7975" w:rsidP="002E7975">
            <w:hyperlink r:id="rId8" w:history="1">
              <w:r>
                <w:rPr>
                  <w:rStyle w:val="Hyperlink"/>
                  <w:rFonts w:ascii="Calibri" w:hAnsi="Calibri" w:cs="Calibri"/>
                </w:rPr>
                <w:t xml:space="preserve">ENG 111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2C0C" w14:textId="178D6032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College Composition I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39E4D" w14:textId="25B0231A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6EC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E0BC0" w14:textId="77777777" w:rsidR="002E7975" w:rsidRPr="0072130A" w:rsidRDefault="002E7975" w:rsidP="002E7975"/>
        </w:tc>
      </w:tr>
      <w:tr w:rsidR="002E7975" w:rsidRPr="0072130A" w14:paraId="64E48955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F5414" w14:textId="08B19A5C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5B3B" w14:textId="713F541D" w:rsidR="002E7975" w:rsidRPr="0072130A" w:rsidRDefault="002E7975" w:rsidP="002E7975">
            <w:hyperlink r:id="rId9" w:history="1">
              <w:r>
                <w:rPr>
                  <w:rStyle w:val="Hyperlink"/>
                  <w:rFonts w:ascii="Calibri" w:hAnsi="Calibri" w:cs="Calibri"/>
                </w:rPr>
                <w:t xml:space="preserve">ITE 152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C9B7" w14:textId="258ADB2A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Introduction to Digital Literacy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3ECF" w14:textId="5B06B332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010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A2685" w14:textId="77777777" w:rsidR="002E7975" w:rsidRPr="0072130A" w:rsidRDefault="002E7975" w:rsidP="002E7975"/>
        </w:tc>
      </w:tr>
      <w:tr w:rsidR="002E7975" w:rsidRPr="0072130A" w14:paraId="355BD5CA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56858" w14:textId="207B80F5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CDAF" w14:textId="2B15764F" w:rsidR="002E7975" w:rsidRPr="0072130A" w:rsidRDefault="002E7975" w:rsidP="002E7975">
            <w:hyperlink r:id="rId10" w:history="1">
              <w:r>
                <w:rPr>
                  <w:rStyle w:val="Hyperlink"/>
                  <w:rFonts w:ascii="Calibri" w:hAnsi="Calibri" w:cs="Calibri"/>
                </w:rPr>
                <w:t xml:space="preserve">LGL 110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AFD" w14:textId="716872D0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Introduction to Law and the Paralegal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F5B6A" w14:textId="4F0985A8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D17D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B9C66" w14:textId="77777777" w:rsidR="002E7975" w:rsidRPr="0072130A" w:rsidRDefault="002E7975" w:rsidP="002E7975"/>
        </w:tc>
      </w:tr>
      <w:tr w:rsidR="002E7975" w:rsidRPr="0072130A" w14:paraId="2872F631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56CF8" w14:textId="3D0F000F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1D9D" w14:textId="3B594DAE" w:rsidR="002E7975" w:rsidRPr="0072130A" w:rsidRDefault="002E7975" w:rsidP="002E7975">
            <w:hyperlink r:id="rId11" w:history="1">
              <w:r>
                <w:rPr>
                  <w:rStyle w:val="Hyperlink"/>
                  <w:rFonts w:ascii="Calibri" w:hAnsi="Calibri" w:cs="Calibri"/>
                </w:rPr>
                <w:t xml:space="preserve">LGL 200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00BB" w14:textId="6C05E945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Ethics for the Paralegal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C09A" w14:textId="39D2ECD6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B666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25AD2" w14:textId="77777777" w:rsidR="002E7975" w:rsidRPr="0072130A" w:rsidRDefault="002E7975" w:rsidP="002E7975"/>
        </w:tc>
      </w:tr>
      <w:tr w:rsidR="002E7975" w:rsidRPr="0072130A" w14:paraId="79C20F6A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B8FB7" w14:textId="03821D1D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3820" w14:textId="6BD48F74" w:rsidR="002E7975" w:rsidRPr="0072130A" w:rsidRDefault="002E7975" w:rsidP="002E7975">
            <w:hyperlink r:id="rId12" w:history="1">
              <w:r>
                <w:rPr>
                  <w:rStyle w:val="Hyperlink"/>
                  <w:rFonts w:ascii="Calibri" w:hAnsi="Calibri" w:cs="Calibri"/>
                </w:rPr>
                <w:t xml:space="preserve">LGL 125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D289" w14:textId="54903A71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Legal Research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77A01" w14:textId="3C1EF112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6F5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AA2BE" w14:textId="77777777" w:rsidR="002E7975" w:rsidRPr="0072130A" w:rsidRDefault="002E7975" w:rsidP="002E7975"/>
        </w:tc>
      </w:tr>
      <w:tr w:rsidR="002E7975" w:rsidRPr="0072130A" w14:paraId="238BDAAA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63EC9" w14:textId="31A396F6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6070" w14:textId="0A130839" w:rsidR="002E7975" w:rsidRPr="0072130A" w:rsidRDefault="002E7975" w:rsidP="002E7975">
            <w:hyperlink r:id="rId13" w:history="1">
              <w:r>
                <w:rPr>
                  <w:rStyle w:val="Hyperlink"/>
                  <w:rFonts w:ascii="Calibri" w:hAnsi="Calibri" w:cs="Calibri"/>
                </w:rPr>
                <w:t xml:space="preserve">ENG 112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841A" w14:textId="172F2D87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English Composition II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3A400" w14:textId="07F25E13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393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3D47E" w14:textId="77777777" w:rsidR="002E7975" w:rsidRPr="0072130A" w:rsidRDefault="002E7975" w:rsidP="002E7975"/>
        </w:tc>
      </w:tr>
      <w:tr w:rsidR="002E7975" w:rsidRPr="0072130A" w14:paraId="346F81BB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06D05" w14:textId="6BE32266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3AAC" w14:textId="780FC40F" w:rsidR="002E7975" w:rsidRPr="0072130A" w:rsidRDefault="002E7975" w:rsidP="002E7975">
            <w:hyperlink r:id="rId14" w:history="1">
              <w:r>
                <w:rPr>
                  <w:rStyle w:val="Hyperlink"/>
                  <w:rFonts w:ascii="Calibri" w:hAnsi="Calibri" w:cs="Calibri"/>
                </w:rPr>
                <w:t xml:space="preserve">LGL 117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BADE" w14:textId="0FE16664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Family Law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39D28" w14:textId="5521D661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E73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2B03A" w14:textId="77777777" w:rsidR="002E7975" w:rsidRPr="0072130A" w:rsidRDefault="002E7975" w:rsidP="002E7975"/>
        </w:tc>
      </w:tr>
      <w:tr w:rsidR="002E7975" w:rsidRPr="0072130A" w14:paraId="0215A187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0A28C" w14:textId="03AB8464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B6DE" w14:textId="0E2A2F18" w:rsidR="002E7975" w:rsidRPr="0072130A" w:rsidRDefault="002E7975" w:rsidP="002E7975">
            <w:r>
              <w:rPr>
                <w:rFonts w:ascii="Arial" w:hAnsi="Arial" w:cs="Arial"/>
                <w:color w:val="7030A0"/>
                <w:sz w:val="20"/>
                <w:szCs w:val="20"/>
              </w:rPr>
              <w:t>HLT 105, HLT 106, PED 111, PED 109, DIT 121 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2C9A" w14:textId="035D55C2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Personal Wellness Elective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F480" w14:textId="2EAFA322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A333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0A70F" w14:textId="77777777" w:rsidR="002E7975" w:rsidRPr="0072130A" w:rsidRDefault="002E7975" w:rsidP="002E7975"/>
        </w:tc>
      </w:tr>
      <w:tr w:rsidR="002E7975" w:rsidRPr="0072130A" w14:paraId="22C4F771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25891" w14:textId="0E0DEA9D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5FB7" w14:textId="231216E9" w:rsidR="002E7975" w:rsidRPr="0072130A" w:rsidRDefault="002E7975" w:rsidP="002E7975">
            <w:r>
              <w:rPr>
                <w:rFonts w:ascii="Arial" w:hAnsi="Arial" w:cs="Arial"/>
                <w:color w:val="7030A0"/>
                <w:sz w:val="20"/>
                <w:szCs w:val="20"/>
              </w:rPr>
              <w:t>PLS 135, SOC 200 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99F7" w14:textId="0805AE08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Social/Behavioral Science Elective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F7232" w14:textId="5CF22406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BD5D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93A0D" w14:textId="77777777" w:rsidR="002E7975" w:rsidRPr="0072130A" w:rsidRDefault="002E7975" w:rsidP="002E7975"/>
        </w:tc>
      </w:tr>
      <w:tr w:rsidR="002E7975" w:rsidRPr="0072130A" w14:paraId="41C1A80F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56C82" w14:textId="3FD5D9C2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BBD9" w14:textId="505CE015" w:rsidR="002E7975" w:rsidRPr="0072130A" w:rsidRDefault="002E7975" w:rsidP="002E7975">
            <w:hyperlink r:id="rId15" w:history="1">
              <w:r>
                <w:rPr>
                  <w:rStyle w:val="Hyperlink"/>
                  <w:rFonts w:ascii="Calibri" w:hAnsi="Calibri" w:cs="Calibri"/>
                </w:rPr>
                <w:t xml:space="preserve">LGL 218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6127" w14:textId="160D60AB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Criminal Law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2EF88" w14:textId="1A424E33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107F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194AE" w14:textId="77777777" w:rsidR="002E7975" w:rsidRPr="0072130A" w:rsidRDefault="002E7975" w:rsidP="002E7975"/>
        </w:tc>
      </w:tr>
      <w:tr w:rsidR="002E7975" w:rsidRPr="0072130A" w14:paraId="5EE42898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920EA" w14:textId="18869CF7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8634" w14:textId="7CBEB857" w:rsidR="002E7975" w:rsidRPr="0072130A" w:rsidRDefault="002E7975" w:rsidP="002E7975">
            <w:hyperlink r:id="rId16" w:history="1">
              <w:r>
                <w:rPr>
                  <w:rStyle w:val="Hyperlink"/>
                  <w:rFonts w:ascii="Calibri" w:hAnsi="Calibri" w:cs="Calibri"/>
                  <w:color w:val="0070C0"/>
                </w:rPr>
                <w:t xml:space="preserve">LGL 126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4085" w14:textId="3BB2DC30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Legal Writing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D2109" w14:textId="57B5FD92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0D58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1AFDB" w14:textId="77777777" w:rsidR="002E7975" w:rsidRPr="0072130A" w:rsidRDefault="002E7975" w:rsidP="002E7975"/>
        </w:tc>
      </w:tr>
      <w:tr w:rsidR="002E7975" w:rsidRPr="0072130A" w14:paraId="31EA978B" w14:textId="77777777" w:rsidTr="00787509">
        <w:trPr>
          <w:trHeight w:val="63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6265C" w14:textId="643BF926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7AC8" w14:textId="7BCDA599" w:rsidR="002E7975" w:rsidRPr="0072130A" w:rsidRDefault="002E7975" w:rsidP="002E7975">
            <w:r>
              <w:rPr>
                <w:rFonts w:ascii="Arial" w:hAnsi="Arial" w:cs="Arial"/>
                <w:color w:val="7030A0"/>
                <w:sz w:val="20"/>
                <w:szCs w:val="20"/>
                <w:u w:val="single"/>
              </w:rPr>
              <w:t>HUM 100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>, </w:t>
            </w:r>
            <w:r>
              <w:rPr>
                <w:rFonts w:ascii="Arial" w:hAnsi="Arial" w:cs="Arial"/>
                <w:color w:val="7030A0"/>
                <w:sz w:val="20"/>
                <w:szCs w:val="20"/>
                <w:u w:val="single"/>
              </w:rPr>
              <w:t>PHI 220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>, </w:t>
            </w:r>
            <w:r>
              <w:rPr>
                <w:rFonts w:ascii="Arial" w:hAnsi="Arial" w:cs="Arial"/>
                <w:color w:val="7030A0"/>
                <w:sz w:val="20"/>
                <w:szCs w:val="20"/>
                <w:u w:val="single"/>
              </w:rPr>
              <w:t>PHI 111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F8BC" w14:textId="1B56DD70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Humanities/Fine Arts Elective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73955" w14:textId="6E79D917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6798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5F37B" w14:textId="77777777" w:rsidR="002E7975" w:rsidRPr="0072130A" w:rsidRDefault="002E7975" w:rsidP="002E7975"/>
        </w:tc>
      </w:tr>
      <w:tr w:rsidR="002E7975" w:rsidRPr="0072130A" w14:paraId="7051E45F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46B84" w14:textId="746974D9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6D62" w14:textId="538A4B87" w:rsidR="002E7975" w:rsidRPr="0072130A" w:rsidRDefault="002E7975" w:rsidP="002E7975">
            <w:hyperlink r:id="rId17" w:history="1">
              <w:r>
                <w:rPr>
                  <w:rStyle w:val="Hyperlink"/>
                  <w:rFonts w:ascii="Calibri" w:hAnsi="Calibri" w:cs="Calibri"/>
                  <w:color w:val="0070C0"/>
                </w:rPr>
                <w:t xml:space="preserve">MTH 130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3EEB" w14:textId="7B8063C3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Fundamentals of Reasoning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69A7" w14:textId="07803B5C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12EC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8A6BF" w14:textId="77777777" w:rsidR="002E7975" w:rsidRPr="0072130A" w:rsidRDefault="002E7975" w:rsidP="002E7975"/>
        </w:tc>
      </w:tr>
      <w:tr w:rsidR="002E7975" w:rsidRPr="0072130A" w14:paraId="0B587129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2FB70" w14:textId="0A440A54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B2F5" w14:textId="5D71F44A" w:rsidR="002E7975" w:rsidRPr="0072130A" w:rsidRDefault="002E7975" w:rsidP="002E7975">
            <w:hyperlink r:id="rId18" w:history="1">
              <w:r>
                <w:rPr>
                  <w:rStyle w:val="Hyperlink"/>
                  <w:rFonts w:ascii="Calibri" w:hAnsi="Calibri" w:cs="Calibri"/>
                </w:rPr>
                <w:t xml:space="preserve">LGL 235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2E7A" w14:textId="77B599BD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Legal Aspects of Business Organizations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F77B" w14:textId="0CD7E638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F883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9705C" w14:textId="77777777" w:rsidR="002E7975" w:rsidRPr="0072130A" w:rsidRDefault="002E7975" w:rsidP="002E7975"/>
        </w:tc>
      </w:tr>
      <w:tr w:rsidR="002E7975" w:rsidRPr="0072130A" w14:paraId="405C0700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9EF69" w14:textId="7792C396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6DDB" w14:textId="51A79DE0" w:rsidR="002E7975" w:rsidRPr="0072130A" w:rsidRDefault="002E7975" w:rsidP="002E7975">
            <w:hyperlink r:id="rId19" w:history="1">
              <w:r>
                <w:rPr>
                  <w:rStyle w:val="Hyperlink"/>
                  <w:rFonts w:ascii="Calibri" w:hAnsi="Calibri" w:cs="Calibri"/>
                </w:rPr>
                <w:t xml:space="preserve">LGL 222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34CF" w14:textId="266088AC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Information Technology for the Paralegal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FE9A1" w14:textId="6067F058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85DA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5D729" w14:textId="77777777" w:rsidR="002E7975" w:rsidRPr="0072130A" w:rsidRDefault="002E7975" w:rsidP="002E7975"/>
        </w:tc>
      </w:tr>
      <w:tr w:rsidR="002E7975" w:rsidRPr="0072130A" w14:paraId="3A206F0D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5734D" w14:textId="72144588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24D2" w14:textId="0E7C5336" w:rsidR="002E7975" w:rsidRPr="0072130A" w:rsidRDefault="002E7975" w:rsidP="002E7975">
            <w:hyperlink r:id="rId20" w:history="1">
              <w:r>
                <w:rPr>
                  <w:rStyle w:val="Hyperlink"/>
                  <w:rFonts w:ascii="Calibri" w:hAnsi="Calibri" w:cs="Calibri"/>
                </w:rPr>
                <w:t xml:space="preserve">LGL 210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4994" w14:textId="52910007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Virginia and Federal Procedure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DA2EE" w14:textId="1FBAFC57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172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2A4FE" w14:textId="77777777" w:rsidR="002E7975" w:rsidRPr="0072130A" w:rsidRDefault="002E7975" w:rsidP="002E7975"/>
        </w:tc>
      </w:tr>
      <w:tr w:rsidR="002E7975" w:rsidRPr="0072130A" w14:paraId="69B9931C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12A35" w14:textId="6DC50502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D6A0" w14:textId="636F4961" w:rsidR="002E7975" w:rsidRPr="0072130A" w:rsidRDefault="002E7975" w:rsidP="002E7975">
            <w:hyperlink r:id="rId21" w:history="1">
              <w:r>
                <w:rPr>
                  <w:rStyle w:val="Hyperlink"/>
                  <w:rFonts w:ascii="Calibri" w:hAnsi="Calibri" w:cs="Calibri"/>
                </w:rPr>
                <w:t xml:space="preserve">LGL 228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616A" w14:textId="3F5EFBC9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Real Estate Settlement Practicum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FD634" w14:textId="39EE16ED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79A8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D0A1B" w14:textId="77777777" w:rsidR="002E7975" w:rsidRPr="0072130A" w:rsidRDefault="002E7975" w:rsidP="002E7975"/>
        </w:tc>
      </w:tr>
      <w:tr w:rsidR="002E7975" w:rsidRPr="0072130A" w14:paraId="0C62E143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D8931" w14:textId="43005B36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E57C" w14:textId="7DF251D1" w:rsidR="002E7975" w:rsidRPr="0072130A" w:rsidRDefault="002E7975" w:rsidP="002E7975">
            <w:hyperlink r:id="rId22" w:history="1">
              <w:r>
                <w:rPr>
                  <w:rStyle w:val="Hyperlink"/>
                  <w:rFonts w:ascii="Calibri" w:hAnsi="Calibri" w:cs="Calibri"/>
                  <w:color w:val="0070C0"/>
                </w:rPr>
                <w:t xml:space="preserve">LGL 225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80DD" w14:textId="5439C951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Estate Planning and Probate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08EAD" w14:textId="47ED1526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6E5F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CFF18" w14:textId="77777777" w:rsidR="002E7975" w:rsidRPr="0072130A" w:rsidRDefault="002E7975" w:rsidP="002E7975"/>
        </w:tc>
      </w:tr>
      <w:tr w:rsidR="002E7975" w:rsidRPr="0072130A" w14:paraId="5FB6DEFC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C2DE4" w14:textId="51CDF07A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2F6F" w14:textId="6D511BC8" w:rsidR="002E7975" w:rsidRPr="0072130A" w:rsidRDefault="002E7975" w:rsidP="002E7975">
            <w:hyperlink r:id="rId23" w:history="1">
              <w:r>
                <w:rPr>
                  <w:rStyle w:val="Hyperlink"/>
                  <w:rFonts w:ascii="Calibri" w:hAnsi="Calibri" w:cs="Calibri"/>
                </w:rPr>
                <w:t xml:space="preserve">LGL 226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AA97" w14:textId="5BA3C4B6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Real Estate Abstracting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2098" w14:textId="34BE5A1A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5AD5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281B6" w14:textId="328F7F5B" w:rsidR="002E7975" w:rsidRPr="0072130A" w:rsidRDefault="002E7975" w:rsidP="002E7975"/>
        </w:tc>
      </w:tr>
      <w:tr w:rsidR="002E7975" w:rsidRPr="0072130A" w14:paraId="094AC128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54869" w14:textId="68EE04F6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95F9" w14:textId="05936513" w:rsidR="002E7975" w:rsidRPr="0072130A" w:rsidRDefault="002E7975" w:rsidP="002E7975">
            <w:hyperlink r:id="rId24" w:history="1">
              <w:r>
                <w:rPr>
                  <w:rStyle w:val="Hyperlink"/>
                  <w:rFonts w:ascii="Calibri" w:hAnsi="Calibri" w:cs="Calibri"/>
                  <w:color w:val="0070C0"/>
                </w:rPr>
                <w:t xml:space="preserve">LGL 238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4346" w14:textId="02994447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Bankruptcy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EE21F" w14:textId="4CDCF803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8551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86E43" w14:textId="1347D8E0" w:rsidR="002E7975" w:rsidRPr="0072130A" w:rsidRDefault="002E7975" w:rsidP="002E7975"/>
        </w:tc>
      </w:tr>
      <w:tr w:rsidR="002E7975" w:rsidRPr="0072130A" w14:paraId="3CF4A8F0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0D395" w14:textId="78D23781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1A983" w14:textId="542368FA" w:rsidR="002E7975" w:rsidRPr="0072130A" w:rsidRDefault="002E7975" w:rsidP="002E7975">
            <w:r>
              <w:rPr>
                <w:rFonts w:ascii="Arial" w:hAnsi="Arial" w:cs="Arial"/>
                <w:color w:val="7030A0"/>
                <w:sz w:val="20"/>
                <w:szCs w:val="20"/>
              </w:rPr>
              <w:t>LGL 225, LGL 238, HLT 143 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CAC7" w14:textId="6D7F2026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Elective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F302" w14:textId="41015022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6ED6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B0326" w14:textId="7C65166F" w:rsidR="002E7975" w:rsidRPr="0072130A" w:rsidRDefault="002E7975" w:rsidP="002E7975"/>
        </w:tc>
      </w:tr>
      <w:tr w:rsidR="002E7975" w:rsidRPr="0072130A" w14:paraId="38D72D7C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1DAC1" w14:textId="59AA3E37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D03E" w14:textId="6A6C0BC7" w:rsidR="002E7975" w:rsidRPr="0072130A" w:rsidRDefault="002E7975" w:rsidP="002E7975">
            <w:hyperlink r:id="rId25" w:history="1">
              <w:r>
                <w:rPr>
                  <w:rStyle w:val="Hyperlink"/>
                  <w:rFonts w:ascii="Calibri" w:hAnsi="Calibri" w:cs="Calibri"/>
                </w:rPr>
                <w:t xml:space="preserve">CST 100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1DC" w14:textId="4E0CD2EB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Principles of Public Speaking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42567" w14:textId="5D04645A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7E7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50755" w14:textId="51EB84C7" w:rsidR="002E7975" w:rsidRPr="0072130A" w:rsidRDefault="002E7975" w:rsidP="002E7975"/>
        </w:tc>
      </w:tr>
      <w:tr w:rsidR="002E7975" w:rsidRPr="0072130A" w14:paraId="6C59A11B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87AE4" w14:textId="6FBE0446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5577" w14:textId="0C8AA884" w:rsidR="002E7975" w:rsidRPr="0072130A" w:rsidRDefault="002E7975" w:rsidP="002E7975">
            <w:r>
              <w:rPr>
                <w:rFonts w:ascii="Inherit" w:hAnsi="Inherit" w:cs="Calibri"/>
                <w:color w:val="333333"/>
                <w:sz w:val="20"/>
                <w:szCs w:val="20"/>
              </w:rPr>
              <w:t>or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B1DC" w14:textId="07569F2D" w:rsidR="002E7975" w:rsidRPr="0072130A" w:rsidRDefault="002E7975" w:rsidP="002E797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A3A08" w14:textId="6572FCBC" w:rsidR="002E7975" w:rsidRPr="0072130A" w:rsidRDefault="002E7975" w:rsidP="002E797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184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B1B0D" w14:textId="77777777" w:rsidR="002E7975" w:rsidRPr="0072130A" w:rsidRDefault="002E7975" w:rsidP="002E7975"/>
        </w:tc>
      </w:tr>
      <w:tr w:rsidR="002E7975" w:rsidRPr="0072130A" w14:paraId="6ED35C87" w14:textId="77777777" w:rsidTr="00787509">
        <w:trPr>
          <w:trHeight w:val="323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66B6A" w14:textId="6BD759D8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9CD8" w14:textId="3E6F7EEF" w:rsidR="002E7975" w:rsidRPr="0072130A" w:rsidRDefault="002E7975" w:rsidP="002E7975">
            <w:hyperlink r:id="rId26" w:history="1">
              <w:r>
                <w:rPr>
                  <w:rStyle w:val="Hyperlink"/>
                  <w:rFonts w:ascii="Calibri" w:hAnsi="Calibri" w:cs="Calibri"/>
                </w:rPr>
                <w:t xml:space="preserve">CST 110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F46A" w14:textId="56656C64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>Introduction to Communication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8091" w14:textId="212543E3" w:rsidR="002E7975" w:rsidRPr="0072130A" w:rsidRDefault="002E7975" w:rsidP="002E797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1065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7C4BD" w14:textId="77777777" w:rsidR="002E7975" w:rsidRPr="0072130A" w:rsidRDefault="002E7975" w:rsidP="002E7975"/>
        </w:tc>
      </w:tr>
      <w:tr w:rsidR="002E7975" w:rsidRPr="0072130A" w14:paraId="187C77C8" w14:textId="77777777" w:rsidTr="00787509">
        <w:trPr>
          <w:trHeight w:val="288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18707" w14:textId="43E45BE3" w:rsidR="002E7975" w:rsidRPr="00787509" w:rsidRDefault="00787509" w:rsidP="002E7975">
            <w:pPr>
              <w:rPr>
                <w:b/>
              </w:rPr>
            </w:pPr>
            <w:r w:rsidRPr="00787509">
              <w:rPr>
                <w:b/>
              </w:rP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E53F" w14:textId="0BFC22CE" w:rsidR="002E7975" w:rsidRPr="0072130A" w:rsidRDefault="002E7975" w:rsidP="002E7975">
            <w:hyperlink r:id="rId27" w:history="1">
              <w:r>
                <w:rPr>
                  <w:rStyle w:val="Hyperlink"/>
                  <w:rFonts w:ascii="Calibri" w:hAnsi="Calibri" w:cs="Calibri"/>
                </w:rPr>
                <w:t xml:space="preserve">LGL 221  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6339" w14:textId="62CFF095" w:rsidR="002E7975" w:rsidRPr="0072130A" w:rsidRDefault="002E7975" w:rsidP="002E7975">
            <w:r>
              <w:rPr>
                <w:rFonts w:ascii="Calibri" w:hAnsi="Calibri" w:cs="Calibri"/>
                <w:color w:val="000000"/>
              </w:rPr>
              <w:t xml:space="preserve">E-Practice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36A89" w14:textId="5E4D635C" w:rsidR="002E7975" w:rsidRPr="0072130A" w:rsidRDefault="002E7975" w:rsidP="002E797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C1BE" w14:textId="77777777" w:rsidR="002E7975" w:rsidRPr="0072130A" w:rsidRDefault="002E7975" w:rsidP="002E797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763CC" w14:textId="77777777" w:rsidR="002E7975" w:rsidRPr="0072130A" w:rsidRDefault="002E7975" w:rsidP="002E7975"/>
        </w:tc>
      </w:tr>
      <w:tr w:rsidR="002E7975" w:rsidRPr="0072130A" w14:paraId="01218BA4" w14:textId="77777777" w:rsidTr="00787509">
        <w:trPr>
          <w:trHeight w:val="287"/>
        </w:trPr>
        <w:tc>
          <w:tcPr>
            <w:tcW w:w="895" w:type="dxa"/>
            <w:shd w:val="clear" w:color="auto" w:fill="BFBFBF" w:themeFill="background1" w:themeFillShade="BF"/>
          </w:tcPr>
          <w:p w14:paraId="44D7D5A0" w14:textId="5E28F8B9" w:rsidR="002E7975" w:rsidRPr="0072130A" w:rsidRDefault="00787509" w:rsidP="002E7975">
            <w:r>
              <w:t>Total</w:t>
            </w:r>
          </w:p>
        </w:tc>
        <w:tc>
          <w:tcPr>
            <w:tcW w:w="5760" w:type="dxa"/>
            <w:gridSpan w:val="2"/>
            <w:shd w:val="clear" w:color="auto" w:fill="BFBFBF" w:themeFill="background1" w:themeFillShade="BF"/>
          </w:tcPr>
          <w:p w14:paraId="272B315F" w14:textId="6F21EF7B" w:rsidR="002E7975" w:rsidRPr="0072130A" w:rsidRDefault="00787509" w:rsidP="002E7975">
            <w:r>
              <w:rPr>
                <w:b/>
                <w:sz w:val="24"/>
                <w:szCs w:val="24"/>
              </w:rPr>
              <w:t>Paralegal AAS – General Practice Specialization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bottom"/>
          </w:tcPr>
          <w:p w14:paraId="3F11BF9C" w14:textId="36929DFE" w:rsidR="002E7975" w:rsidRPr="00787509" w:rsidRDefault="00787509" w:rsidP="002E7975">
            <w:pPr>
              <w:jc w:val="center"/>
              <w:rPr>
                <w:b/>
              </w:rPr>
            </w:pPr>
            <w:bookmarkStart w:id="0" w:name="_GoBack"/>
            <w:r w:rsidRPr="00787509">
              <w:rPr>
                <w:b/>
              </w:rPr>
              <w:t>66</w:t>
            </w:r>
            <w:bookmarkEnd w:id="0"/>
          </w:p>
        </w:tc>
        <w:tc>
          <w:tcPr>
            <w:tcW w:w="810" w:type="dxa"/>
            <w:shd w:val="clear" w:color="auto" w:fill="BFBFBF" w:themeFill="background1" w:themeFillShade="BF"/>
          </w:tcPr>
          <w:p w14:paraId="26F0A30F" w14:textId="77777777" w:rsidR="002E7975" w:rsidRPr="0072130A" w:rsidRDefault="002E7975" w:rsidP="002E7975"/>
        </w:tc>
        <w:tc>
          <w:tcPr>
            <w:tcW w:w="990" w:type="dxa"/>
            <w:shd w:val="clear" w:color="auto" w:fill="BFBFBF" w:themeFill="background1" w:themeFillShade="BF"/>
          </w:tcPr>
          <w:p w14:paraId="78AC32B0" w14:textId="77777777" w:rsidR="002E7975" w:rsidRPr="0072130A" w:rsidRDefault="002E7975" w:rsidP="002E7975"/>
        </w:tc>
      </w:tr>
    </w:tbl>
    <w:p w14:paraId="5E85BCD3" w14:textId="6F99DCE3" w:rsidR="009B5832" w:rsidRPr="0072130A" w:rsidRDefault="009B5832" w:rsidP="0072130A"/>
    <w:p w14:paraId="4BA9C7CA" w14:textId="77777777" w:rsidR="00AA4B70" w:rsidRDefault="00787509"/>
    <w:sectPr w:rsidR="00AA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2"/>
    <w:rsid w:val="00014037"/>
    <w:rsid w:val="002E7975"/>
    <w:rsid w:val="00592FB8"/>
    <w:rsid w:val="005C319F"/>
    <w:rsid w:val="0072130A"/>
    <w:rsid w:val="00787509"/>
    <w:rsid w:val="00855F72"/>
    <w:rsid w:val="00857E44"/>
    <w:rsid w:val="009B5832"/>
    <w:rsid w:val="00A10F1B"/>
    <w:rsid w:val="00A47195"/>
    <w:rsid w:val="00AD6F17"/>
    <w:rsid w:val="00B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B89F"/>
  <w15:chartTrackingRefBased/>
  <w15:docId w15:val="{AF2C22D9-3A15-425A-8825-747394B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832"/>
    <w:rPr>
      <w:color w:val="0563C1"/>
      <w:u w:val="single"/>
    </w:rPr>
  </w:style>
  <w:style w:type="table" w:styleId="TableGrid">
    <w:name w:val="Table Grid"/>
    <w:basedOn w:val="TableNormal"/>
    <w:uiPriority w:val="39"/>
    <w:rsid w:val="009B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reynolds.edu/preview_program.php?catoid=2&amp;poid=347&amp;returnto=293" TargetMode="External"/><Relationship Id="rId13" Type="http://schemas.openxmlformats.org/officeDocument/2006/relationships/hyperlink" Target="https://catalog.reynolds.edu/preview_program.php?catoid=2&amp;poid=347&amp;returnto=293" TargetMode="External"/><Relationship Id="rId18" Type="http://schemas.openxmlformats.org/officeDocument/2006/relationships/hyperlink" Target="https://catalog.reynolds.edu/preview_program.php?catoid=2&amp;poid=347&amp;returnto=293" TargetMode="External"/><Relationship Id="rId26" Type="http://schemas.openxmlformats.org/officeDocument/2006/relationships/hyperlink" Target="https://catalog.reynolds.edu/preview_program.php?catoid=2&amp;poid=347&amp;returnto=29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talog.reynolds.edu/preview_program.php?catoid=2&amp;poid=347&amp;returnto=293" TargetMode="External"/><Relationship Id="rId7" Type="http://schemas.openxmlformats.org/officeDocument/2006/relationships/hyperlink" Target="https://catalog.reynolds.edu/preview_program.php?catoid=2&amp;poid=347&amp;returnto=293" TargetMode="External"/><Relationship Id="rId12" Type="http://schemas.openxmlformats.org/officeDocument/2006/relationships/hyperlink" Target="https://catalog.reynolds.edu/preview_program.php?catoid=2&amp;poid=347&amp;returnto=293" TargetMode="External"/><Relationship Id="rId17" Type="http://schemas.openxmlformats.org/officeDocument/2006/relationships/hyperlink" Target="https://catalog.reynolds.edu/preview_program.php?catoid=2&amp;poid=347&amp;returnto=293" TargetMode="External"/><Relationship Id="rId25" Type="http://schemas.openxmlformats.org/officeDocument/2006/relationships/hyperlink" Target="https://catalog.reynolds.edu/preview_program.php?catoid=2&amp;poid=347&amp;returnto=29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reynolds.edu/preview_program.php?catoid=2&amp;poid=347&amp;returnto=293" TargetMode="External"/><Relationship Id="rId20" Type="http://schemas.openxmlformats.org/officeDocument/2006/relationships/hyperlink" Target="https://catalog.reynolds.edu/preview_program.php?catoid=2&amp;poid=347&amp;returnto=29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reynolds.edu/preview_program.php?catoid=2&amp;poid=347&amp;returnto=293" TargetMode="External"/><Relationship Id="rId24" Type="http://schemas.openxmlformats.org/officeDocument/2006/relationships/hyperlink" Target="https://catalog.reynolds.edu/preview_program.php?catoid=2&amp;poid=347&amp;returnto=2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alog.reynolds.edu/preview_program.php?catoid=2&amp;poid=347&amp;returnto=293" TargetMode="External"/><Relationship Id="rId23" Type="http://schemas.openxmlformats.org/officeDocument/2006/relationships/hyperlink" Target="https://catalog.reynolds.edu/preview_program.php?catoid=2&amp;poid=347&amp;returnto=29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atalog.reynolds.edu/preview_program.php?catoid=2&amp;poid=347&amp;returnto=293" TargetMode="External"/><Relationship Id="rId19" Type="http://schemas.openxmlformats.org/officeDocument/2006/relationships/hyperlink" Target="https://catalog.reynolds.edu/preview_program.php?catoid=2&amp;poid=347&amp;returnto=293" TargetMode="External"/><Relationship Id="rId4" Type="http://schemas.openxmlformats.org/officeDocument/2006/relationships/styles" Target="styles.xml"/><Relationship Id="rId9" Type="http://schemas.openxmlformats.org/officeDocument/2006/relationships/hyperlink" Target="https://catalog.reynolds.edu/preview_program.php?catoid=2&amp;poid=347&amp;returnto=293" TargetMode="External"/><Relationship Id="rId14" Type="http://schemas.openxmlformats.org/officeDocument/2006/relationships/hyperlink" Target="https://catalog.reynolds.edu/preview_program.php?catoid=2&amp;poid=347&amp;returnto=293" TargetMode="External"/><Relationship Id="rId22" Type="http://schemas.openxmlformats.org/officeDocument/2006/relationships/hyperlink" Target="https://catalog.reynolds.edu/preview_program.php?catoid=2&amp;poid=347&amp;returnto=293" TargetMode="External"/><Relationship Id="rId27" Type="http://schemas.openxmlformats.org/officeDocument/2006/relationships/hyperlink" Target="https://catalog.reynolds.edu/preview_program.php?catoid=2&amp;poid=347&amp;returnto=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7C37C4CF3CD4E8DC49D9D0676863A" ma:contentTypeVersion="16" ma:contentTypeDescription="Create a new document." ma:contentTypeScope="" ma:versionID="4c90545da2f95b031cc6896b9ad58747">
  <xsd:schema xmlns:xsd="http://www.w3.org/2001/XMLSchema" xmlns:xs="http://www.w3.org/2001/XMLSchema" xmlns:p="http://schemas.microsoft.com/office/2006/metadata/properties" xmlns:ns3="5dbbffa8-dee8-4355-9dfc-ce7ccafa8d43" xmlns:ns4="d76bedbb-5ee9-4fe3-b2e2-13960fe88e47" targetNamespace="http://schemas.microsoft.com/office/2006/metadata/properties" ma:root="true" ma:fieldsID="0460c7a95bafe7132a124b77dc9ec589" ns3:_="" ns4:_="">
    <xsd:import namespace="5dbbffa8-dee8-4355-9dfc-ce7ccafa8d43"/>
    <xsd:import namespace="d76bedbb-5ee9-4fe3-b2e2-13960fe88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ffa8-dee8-4355-9dfc-ce7ccafa8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edbb-5ee9-4fe3-b2e2-13960fe88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C6F88-60A4-40E8-A2E3-A94F5B84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bffa8-dee8-4355-9dfc-ce7ccafa8d43"/>
    <ds:schemaRef ds:uri="d76bedbb-5ee9-4fe3-b2e2-13960fe88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754C6-969A-412F-878D-2CE3484B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D795-2B25-485C-8BC6-C0F0B3DF0477}">
  <ds:schemaRefs>
    <ds:schemaRef ds:uri="http://schemas.microsoft.com/office/2006/metadata/properties"/>
    <ds:schemaRef ds:uri="http://schemas.microsoft.com/office/2006/documentManagement/types"/>
    <ds:schemaRef ds:uri="5dbbffa8-dee8-4355-9dfc-ce7ccafa8d43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76bedbb-5ee9-4fe3-b2e2-13960fe88e4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W. Pomier</dc:creator>
  <cp:keywords/>
  <dc:description/>
  <cp:lastModifiedBy>Kim W. Pomier</cp:lastModifiedBy>
  <cp:revision>2</cp:revision>
  <dcterms:created xsi:type="dcterms:W3CDTF">2022-09-12T21:17:00Z</dcterms:created>
  <dcterms:modified xsi:type="dcterms:W3CDTF">2022-09-12T21:17:00Z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0x0101007557C37C4CF3CD4E8DC49D9D0676863A</vt:lpwstr>
  </property>
</Properties>
</file>